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FCA24" w14:textId="77777777" w:rsidR="004077E5" w:rsidRDefault="004077E5" w:rsidP="004077E5">
      <w:pPr>
        <w:widowControl w:val="0"/>
        <w:jc w:val="center"/>
      </w:pPr>
    </w:p>
    <w:p w14:paraId="4DE211B4" w14:textId="7515BCFA" w:rsidR="004077E5" w:rsidRDefault="004077E5" w:rsidP="004077E5">
      <w:pPr>
        <w:widowControl w:val="0"/>
        <w:jc w:val="center"/>
      </w:pPr>
      <w:r>
        <w:rPr>
          <w:noProof/>
        </w:rPr>
        <w:drawing>
          <wp:inline distT="0" distB="0" distL="0" distR="0" wp14:anchorId="1F9C8CB2" wp14:editId="53CE419C">
            <wp:extent cx="1802765" cy="1313590"/>
            <wp:effectExtent l="0" t="0" r="6985" b="1270"/>
            <wp:docPr id="385591098" name="Picture 385591098" descr="Large Moosonee Logo.pn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1" descr="Large Moosonee Logo.png"/>
                    <pic:cNvPicPr>
                      <a:picLocks noGrp="1" noChangeAspect="1" noChangeArrowheads="1"/>
                    </pic:cNvPicPr>
                  </pic:nvPicPr>
                  <pic:blipFill>
                    <a:blip r:embed="rId7" cstate="print"/>
                    <a:srcRect/>
                    <a:stretch>
                      <a:fillRect/>
                    </a:stretch>
                  </pic:blipFill>
                  <pic:spPr bwMode="auto">
                    <a:xfrm>
                      <a:off x="0" y="0"/>
                      <a:ext cx="1812958" cy="1321017"/>
                    </a:xfrm>
                    <a:prstGeom prst="rect">
                      <a:avLst/>
                    </a:prstGeom>
                    <a:noFill/>
                    <a:ln w="9525">
                      <a:noFill/>
                      <a:miter lim="800000"/>
                      <a:headEnd/>
                      <a:tailEnd/>
                    </a:ln>
                  </pic:spPr>
                </pic:pic>
              </a:graphicData>
            </a:graphic>
          </wp:inline>
        </w:drawing>
      </w:r>
    </w:p>
    <w:p w14:paraId="74CDF463" w14:textId="77777777" w:rsidR="004077E5" w:rsidRDefault="004077E5" w:rsidP="004077E5">
      <w:pPr>
        <w:widowControl w:val="0"/>
        <w:ind w:left="1152" w:right="983"/>
      </w:pPr>
      <w:r>
        <w:rPr>
          <w:rFonts w:ascii="Arial" w:hAnsi="Arial" w:cs="Arial"/>
          <w:sz w:val="8"/>
          <w:szCs w:val="8"/>
        </w:rPr>
        <w:t> </w:t>
      </w:r>
    </w:p>
    <w:p w14:paraId="1C257D8B" w14:textId="77777777" w:rsidR="004077E5" w:rsidRDefault="004077E5" w:rsidP="004077E5">
      <w:pPr>
        <w:widowControl w:val="0"/>
        <w:ind w:left="1152" w:right="983"/>
        <w:jc w:val="center"/>
      </w:pPr>
      <w:r>
        <w:rPr>
          <w:rFonts w:ascii="Arial" w:hAnsi="Arial" w:cs="Arial"/>
          <w:sz w:val="16"/>
          <w:szCs w:val="16"/>
        </w:rPr>
        <w:t> </w:t>
      </w:r>
    </w:p>
    <w:p w14:paraId="654DEF79" w14:textId="39318FDD" w:rsidR="004077E5" w:rsidRPr="00B74C0E" w:rsidRDefault="004077E5" w:rsidP="004077E5">
      <w:pPr>
        <w:widowControl w:val="0"/>
        <w:ind w:left="1152" w:right="983"/>
        <w:jc w:val="center"/>
        <w:rPr>
          <w:b/>
          <w:bCs/>
        </w:rPr>
      </w:pPr>
      <w:r w:rsidRPr="00B74C0E">
        <w:rPr>
          <w:rFonts w:ascii="Arial" w:hAnsi="Arial" w:cs="Arial"/>
          <w:b/>
          <w:bCs/>
        </w:rPr>
        <w:t xml:space="preserve">The Town of Moosonee’s </w:t>
      </w:r>
      <w:r w:rsidR="00F22A10">
        <w:rPr>
          <w:rFonts w:ascii="Arial" w:hAnsi="Arial" w:cs="Arial"/>
          <w:b/>
          <w:bCs/>
        </w:rPr>
        <w:t>Administration</w:t>
      </w:r>
      <w:r w:rsidR="003E48EF">
        <w:rPr>
          <w:rFonts w:ascii="Arial" w:hAnsi="Arial" w:cs="Arial"/>
          <w:b/>
          <w:bCs/>
        </w:rPr>
        <w:t xml:space="preserve"> </w:t>
      </w:r>
      <w:r w:rsidRPr="00B74C0E">
        <w:rPr>
          <w:rFonts w:ascii="Arial" w:hAnsi="Arial" w:cs="Arial"/>
          <w:b/>
          <w:bCs/>
        </w:rPr>
        <w:t>Department</w:t>
      </w:r>
    </w:p>
    <w:p w14:paraId="79E8D4B6" w14:textId="77777777" w:rsidR="004077E5" w:rsidRDefault="004077E5" w:rsidP="004077E5">
      <w:pPr>
        <w:widowControl w:val="0"/>
        <w:ind w:left="1152" w:right="983"/>
        <w:jc w:val="center"/>
        <w:rPr>
          <w:rFonts w:ascii="Arial" w:hAnsi="Arial" w:cs="Arial"/>
          <w:b/>
          <w:bCs/>
        </w:rPr>
      </w:pPr>
      <w:r w:rsidRPr="00B74C0E">
        <w:rPr>
          <w:rFonts w:ascii="Arial" w:hAnsi="Arial" w:cs="Arial"/>
          <w:b/>
          <w:bCs/>
        </w:rPr>
        <w:t>is currently seeking applications for</w:t>
      </w:r>
      <w:r>
        <w:rPr>
          <w:rFonts w:ascii="Arial" w:hAnsi="Arial" w:cs="Arial"/>
          <w:b/>
          <w:bCs/>
        </w:rPr>
        <w:t>:</w:t>
      </w:r>
    </w:p>
    <w:p w14:paraId="74354F90" w14:textId="77777777" w:rsidR="004077E5" w:rsidRDefault="004077E5" w:rsidP="004077E5">
      <w:pPr>
        <w:widowControl w:val="0"/>
        <w:ind w:left="1152" w:right="983"/>
        <w:jc w:val="center"/>
        <w:rPr>
          <w:rFonts w:ascii="Arial" w:hAnsi="Arial" w:cs="Arial"/>
          <w:b/>
          <w:bCs/>
        </w:rPr>
      </w:pPr>
    </w:p>
    <w:p w14:paraId="1FFC458D" w14:textId="251FB855" w:rsidR="004077E5" w:rsidRDefault="00C65512" w:rsidP="00C65512">
      <w:pPr>
        <w:widowControl w:val="0"/>
        <w:ind w:left="1152" w:right="983"/>
        <w:jc w:val="center"/>
        <w:rPr>
          <w:rFonts w:ascii="Arial" w:hAnsi="Arial" w:cs="Arial"/>
          <w:b/>
          <w:bCs/>
          <w:sz w:val="32"/>
          <w:szCs w:val="32"/>
          <w:u w:val="single"/>
        </w:rPr>
      </w:pPr>
      <w:r>
        <w:rPr>
          <w:rFonts w:ascii="Arial" w:hAnsi="Arial" w:cs="Arial"/>
          <w:b/>
          <w:bCs/>
          <w:sz w:val="32"/>
          <w:szCs w:val="32"/>
          <w:u w:val="single"/>
        </w:rPr>
        <w:t>Finance Officer (1.0)</w:t>
      </w:r>
    </w:p>
    <w:p w14:paraId="13139898" w14:textId="67912C45" w:rsidR="00C65512" w:rsidRPr="006567D3" w:rsidRDefault="00C65512" w:rsidP="00C65512">
      <w:pPr>
        <w:widowControl w:val="0"/>
        <w:ind w:left="1152" w:right="983"/>
        <w:jc w:val="center"/>
      </w:pPr>
      <w:r w:rsidRPr="006567D3">
        <w:rPr>
          <w:rFonts w:ascii="Arial" w:hAnsi="Arial" w:cs="Arial"/>
          <w:b/>
          <w:bCs/>
          <w:sz w:val="32"/>
          <w:szCs w:val="32"/>
        </w:rPr>
        <w:t>20</w:t>
      </w:r>
      <w:r w:rsidR="006567D3" w:rsidRPr="006567D3">
        <w:rPr>
          <w:rFonts w:ascii="Arial" w:hAnsi="Arial" w:cs="Arial"/>
          <w:b/>
          <w:bCs/>
          <w:sz w:val="32"/>
          <w:szCs w:val="32"/>
        </w:rPr>
        <w:t>-</w:t>
      </w:r>
      <w:r w:rsidRPr="006567D3">
        <w:rPr>
          <w:rFonts w:ascii="Arial" w:hAnsi="Arial" w:cs="Arial"/>
          <w:b/>
          <w:bCs/>
          <w:sz w:val="32"/>
          <w:szCs w:val="32"/>
        </w:rPr>
        <w:t>month contract with possib</w:t>
      </w:r>
      <w:r w:rsidR="006567D3" w:rsidRPr="006567D3">
        <w:rPr>
          <w:rFonts w:ascii="Arial" w:hAnsi="Arial" w:cs="Arial"/>
          <w:b/>
          <w:bCs/>
          <w:sz w:val="32"/>
          <w:szCs w:val="32"/>
        </w:rPr>
        <w:t>ility of full-time</w:t>
      </w:r>
    </w:p>
    <w:p w14:paraId="558A9791" w14:textId="77777777" w:rsidR="004077E5" w:rsidRPr="00BC25FF" w:rsidRDefault="004077E5" w:rsidP="004077E5">
      <w:pPr>
        <w:widowControl w:val="0"/>
        <w:ind w:left="1152" w:right="983"/>
        <w:jc w:val="both"/>
        <w:rPr>
          <w:sz w:val="23"/>
          <w:szCs w:val="23"/>
        </w:rPr>
      </w:pPr>
      <w:r w:rsidRPr="00BC25FF">
        <w:rPr>
          <w:rFonts w:ascii="Arial" w:hAnsi="Arial" w:cs="Arial"/>
          <w:sz w:val="23"/>
          <w:szCs w:val="23"/>
        </w:rPr>
        <w:t> </w:t>
      </w:r>
    </w:p>
    <w:p w14:paraId="23F29D8D" w14:textId="11537C0A" w:rsidR="00B47F8B" w:rsidRPr="00BC25FF" w:rsidRDefault="000C1940" w:rsidP="00B47F8B">
      <w:pPr>
        <w:widowControl w:val="0"/>
        <w:rPr>
          <w:rFonts w:ascii="Arial" w:hAnsi="Arial" w:cs="Arial"/>
          <w:sz w:val="23"/>
          <w:szCs w:val="23"/>
        </w:rPr>
      </w:pPr>
      <w:r w:rsidRPr="00BC25FF">
        <w:rPr>
          <w:rFonts w:ascii="Arial" w:hAnsi="Arial" w:cs="Arial"/>
          <w:sz w:val="23"/>
          <w:szCs w:val="23"/>
        </w:rPr>
        <w:t>The Town of Moosonee is seeking a detail-oriented and collaborative Finance Officer to support the financial operations of the municipality. Reporting to the Treasurer, the Finance Officer is responsible for the administration of property taxation, accounts payable, statutory remittances, and oversight of payroll in coordination with an external service provider. The role also manages pension and employee benefits administration, ensuring compliance with legislative requirements and municipal policies. This position plays a key role in maintaining accurate financial records, supporting sound financial controls, and contributing to the efficient delivery of municipal services.</w:t>
      </w:r>
    </w:p>
    <w:p w14:paraId="07C394BE" w14:textId="77777777" w:rsidR="000C1940" w:rsidRPr="00BC25FF" w:rsidRDefault="000C1940" w:rsidP="00B47F8B">
      <w:pPr>
        <w:widowControl w:val="0"/>
        <w:rPr>
          <w:sz w:val="23"/>
          <w:szCs w:val="23"/>
        </w:rPr>
      </w:pPr>
    </w:p>
    <w:p w14:paraId="6902DFCF" w14:textId="77777777" w:rsidR="004077E5" w:rsidRPr="00012FC5" w:rsidRDefault="004077E5" w:rsidP="004077E5">
      <w:pPr>
        <w:widowControl w:val="0"/>
      </w:pPr>
      <w:r w:rsidRPr="00012FC5">
        <w:rPr>
          <w:rFonts w:ascii="Arial" w:hAnsi="Arial" w:cs="Arial"/>
          <w:b/>
          <w:bCs/>
        </w:rPr>
        <w:t>QUALIFICATIONS:</w:t>
      </w:r>
    </w:p>
    <w:p w14:paraId="1AFE5E59" w14:textId="0A8318A6" w:rsidR="00CB4F2F" w:rsidRPr="00BC25FF" w:rsidRDefault="00CB4F2F" w:rsidP="00CB4F2F">
      <w:pPr>
        <w:pStyle w:val="NormalWeb"/>
        <w:numPr>
          <w:ilvl w:val="0"/>
          <w:numId w:val="9"/>
        </w:numPr>
        <w:spacing w:before="0" w:beforeAutospacing="0"/>
        <w:rPr>
          <w:rFonts w:ascii="Arial" w:hAnsi="Arial" w:cs="Arial"/>
          <w:sz w:val="23"/>
          <w:szCs w:val="23"/>
        </w:rPr>
      </w:pPr>
      <w:r w:rsidRPr="00BC25FF">
        <w:rPr>
          <w:rFonts w:ascii="Arial" w:hAnsi="Arial" w:cs="Arial"/>
          <w:sz w:val="23"/>
          <w:szCs w:val="23"/>
        </w:rPr>
        <w:t>Post-secondary education in Accounting, Finance, Business Administration, or a related field</w:t>
      </w:r>
      <w:r w:rsidRPr="00BC25FF">
        <w:rPr>
          <w:rFonts w:ascii="Arial" w:hAnsi="Arial" w:cs="Arial"/>
          <w:sz w:val="23"/>
          <w:szCs w:val="23"/>
        </w:rPr>
        <w:t xml:space="preserve"> is an asset</w:t>
      </w:r>
    </w:p>
    <w:p w14:paraId="2B7646BD" w14:textId="2300D334" w:rsidR="00CB4F2F" w:rsidRPr="00BC25FF" w:rsidRDefault="00CB4F2F" w:rsidP="00CB4F2F">
      <w:pPr>
        <w:pStyle w:val="NormalWeb"/>
        <w:numPr>
          <w:ilvl w:val="0"/>
          <w:numId w:val="9"/>
        </w:numPr>
        <w:spacing w:before="0" w:beforeAutospacing="0"/>
        <w:rPr>
          <w:rFonts w:ascii="Arial" w:hAnsi="Arial" w:cs="Arial"/>
          <w:sz w:val="23"/>
          <w:szCs w:val="23"/>
        </w:rPr>
      </w:pPr>
      <w:r w:rsidRPr="00BC25FF">
        <w:rPr>
          <w:rFonts w:ascii="Arial" w:hAnsi="Arial" w:cs="Arial"/>
          <w:sz w:val="23"/>
          <w:szCs w:val="23"/>
        </w:rPr>
        <w:t xml:space="preserve">Minimum </w:t>
      </w:r>
      <w:r w:rsidR="003E4E63" w:rsidRPr="00BC25FF">
        <w:rPr>
          <w:rFonts w:ascii="Arial" w:hAnsi="Arial" w:cs="Arial"/>
          <w:sz w:val="23"/>
          <w:szCs w:val="23"/>
        </w:rPr>
        <w:t xml:space="preserve">3 </w:t>
      </w:r>
      <w:r w:rsidRPr="00BC25FF">
        <w:rPr>
          <w:rFonts w:ascii="Arial" w:hAnsi="Arial" w:cs="Arial"/>
          <w:sz w:val="23"/>
          <w:szCs w:val="23"/>
        </w:rPr>
        <w:t>years of progressively responsible experience in a finance or accounting role, preferably in a public-sector environment</w:t>
      </w:r>
    </w:p>
    <w:p w14:paraId="3D877BF2" w14:textId="396FAEE8" w:rsidR="00CB4F2F" w:rsidRPr="00BC25FF" w:rsidRDefault="00CB4F2F" w:rsidP="00CB4F2F">
      <w:pPr>
        <w:pStyle w:val="NormalWeb"/>
        <w:numPr>
          <w:ilvl w:val="0"/>
          <w:numId w:val="9"/>
        </w:numPr>
        <w:spacing w:before="0" w:beforeAutospacing="0"/>
        <w:rPr>
          <w:rFonts w:ascii="Arial" w:hAnsi="Arial" w:cs="Arial"/>
          <w:sz w:val="23"/>
          <w:szCs w:val="23"/>
        </w:rPr>
      </w:pPr>
      <w:r w:rsidRPr="00BC25FF">
        <w:rPr>
          <w:rFonts w:ascii="Arial" w:hAnsi="Arial" w:cs="Arial"/>
          <w:sz w:val="23"/>
          <w:szCs w:val="23"/>
        </w:rPr>
        <w:t>Experience with accounts payable processes, general ledger coding, and financial record keeping</w:t>
      </w:r>
      <w:r w:rsidR="00690D0D" w:rsidRPr="00BC25FF">
        <w:rPr>
          <w:rFonts w:ascii="Arial" w:hAnsi="Arial" w:cs="Arial"/>
          <w:sz w:val="23"/>
          <w:szCs w:val="23"/>
        </w:rPr>
        <w:t xml:space="preserve"> is an asset</w:t>
      </w:r>
    </w:p>
    <w:p w14:paraId="11AAC0C5" w14:textId="5BD84CB0" w:rsidR="00CB4F2F" w:rsidRPr="00BC25FF" w:rsidRDefault="00690D0D" w:rsidP="00CB4F2F">
      <w:pPr>
        <w:pStyle w:val="NormalWeb"/>
        <w:numPr>
          <w:ilvl w:val="0"/>
          <w:numId w:val="9"/>
        </w:numPr>
        <w:spacing w:before="0" w:beforeAutospacing="0"/>
        <w:rPr>
          <w:rFonts w:ascii="Arial" w:hAnsi="Arial" w:cs="Arial"/>
          <w:sz w:val="23"/>
          <w:szCs w:val="23"/>
        </w:rPr>
      </w:pPr>
      <w:r w:rsidRPr="00BC25FF">
        <w:rPr>
          <w:rFonts w:ascii="Arial" w:hAnsi="Arial" w:cs="Arial"/>
          <w:sz w:val="23"/>
          <w:szCs w:val="23"/>
        </w:rPr>
        <w:t>E</w:t>
      </w:r>
      <w:r w:rsidR="00CB4F2F" w:rsidRPr="00BC25FF">
        <w:rPr>
          <w:rFonts w:ascii="Arial" w:hAnsi="Arial" w:cs="Arial"/>
          <w:sz w:val="23"/>
          <w:szCs w:val="23"/>
        </w:rPr>
        <w:t>xperience managing statutory remittances (e.g., CRA source deductions, HST, WSIB) and ensuring compliance with legislative deadlines</w:t>
      </w:r>
      <w:r w:rsidRPr="00BC25FF">
        <w:rPr>
          <w:rFonts w:ascii="Arial" w:hAnsi="Arial" w:cs="Arial"/>
          <w:sz w:val="23"/>
          <w:szCs w:val="23"/>
        </w:rPr>
        <w:t xml:space="preserve"> is an asset</w:t>
      </w:r>
    </w:p>
    <w:p w14:paraId="5EB1EE7A" w14:textId="0F73F01A" w:rsidR="00CB4F2F" w:rsidRPr="00BC25FF" w:rsidRDefault="00CB4F2F" w:rsidP="00CB4F2F">
      <w:pPr>
        <w:pStyle w:val="NormalWeb"/>
        <w:numPr>
          <w:ilvl w:val="0"/>
          <w:numId w:val="9"/>
        </w:numPr>
        <w:spacing w:before="0" w:beforeAutospacing="0"/>
        <w:rPr>
          <w:rFonts w:ascii="Arial" w:hAnsi="Arial" w:cs="Arial"/>
          <w:sz w:val="23"/>
          <w:szCs w:val="23"/>
        </w:rPr>
      </w:pPr>
      <w:r w:rsidRPr="00BC25FF">
        <w:rPr>
          <w:rFonts w:ascii="Arial" w:hAnsi="Arial" w:cs="Arial"/>
          <w:sz w:val="23"/>
          <w:szCs w:val="23"/>
        </w:rPr>
        <w:t>Experience overseeing payroll processes, including working with outsourced payroll service providers and reconciling payroll reports</w:t>
      </w:r>
      <w:r w:rsidR="00B572FD" w:rsidRPr="00BC25FF">
        <w:rPr>
          <w:rFonts w:ascii="Arial" w:hAnsi="Arial" w:cs="Arial"/>
          <w:sz w:val="23"/>
          <w:szCs w:val="23"/>
        </w:rPr>
        <w:t xml:space="preserve"> is an asset</w:t>
      </w:r>
    </w:p>
    <w:p w14:paraId="6B169EE7" w14:textId="240C6F47" w:rsidR="00CB4F2F" w:rsidRPr="00BC25FF" w:rsidRDefault="00CB4F2F" w:rsidP="00CB4F2F">
      <w:pPr>
        <w:pStyle w:val="NormalWeb"/>
        <w:numPr>
          <w:ilvl w:val="0"/>
          <w:numId w:val="9"/>
        </w:numPr>
        <w:spacing w:before="0" w:beforeAutospacing="0"/>
        <w:rPr>
          <w:rFonts w:ascii="Arial" w:hAnsi="Arial" w:cs="Arial"/>
          <w:sz w:val="23"/>
          <w:szCs w:val="23"/>
        </w:rPr>
      </w:pPr>
      <w:r w:rsidRPr="00BC25FF">
        <w:rPr>
          <w:rFonts w:ascii="Arial" w:hAnsi="Arial" w:cs="Arial"/>
          <w:sz w:val="23"/>
          <w:szCs w:val="23"/>
        </w:rPr>
        <w:t>Knowledge of pension and benefits administration, including enrolment, changes, and coordination with external providers</w:t>
      </w:r>
      <w:r w:rsidR="00B572FD" w:rsidRPr="00BC25FF">
        <w:rPr>
          <w:rFonts w:ascii="Arial" w:hAnsi="Arial" w:cs="Arial"/>
          <w:sz w:val="23"/>
          <w:szCs w:val="23"/>
        </w:rPr>
        <w:t xml:space="preserve"> is an asset</w:t>
      </w:r>
    </w:p>
    <w:p w14:paraId="3140843A" w14:textId="1847E421" w:rsidR="00CB4F2F" w:rsidRPr="00BC25FF" w:rsidRDefault="00CB4F2F" w:rsidP="00CB4F2F">
      <w:pPr>
        <w:pStyle w:val="NormalWeb"/>
        <w:numPr>
          <w:ilvl w:val="0"/>
          <w:numId w:val="9"/>
        </w:numPr>
        <w:spacing w:before="0" w:beforeAutospacing="0"/>
        <w:rPr>
          <w:rFonts w:ascii="Arial" w:hAnsi="Arial" w:cs="Arial"/>
          <w:sz w:val="23"/>
          <w:szCs w:val="23"/>
        </w:rPr>
      </w:pPr>
      <w:r w:rsidRPr="00BC25FF">
        <w:rPr>
          <w:rFonts w:ascii="Arial" w:hAnsi="Arial" w:cs="Arial"/>
          <w:sz w:val="23"/>
          <w:szCs w:val="23"/>
        </w:rPr>
        <w:t>Proficiency with financial and payroll software, and strong skills in Microsoft Excel and other Microsoft Office applications</w:t>
      </w:r>
      <w:r w:rsidR="007D0E00" w:rsidRPr="00BC25FF">
        <w:rPr>
          <w:rFonts w:ascii="Arial" w:hAnsi="Arial" w:cs="Arial"/>
          <w:sz w:val="23"/>
          <w:szCs w:val="23"/>
        </w:rPr>
        <w:t xml:space="preserve"> is an asset</w:t>
      </w:r>
    </w:p>
    <w:p w14:paraId="131D6EA7" w14:textId="16B3C060" w:rsidR="00CB4F2F" w:rsidRPr="00BC25FF" w:rsidRDefault="00CB4F2F" w:rsidP="00CB4F2F">
      <w:pPr>
        <w:pStyle w:val="NormalWeb"/>
        <w:numPr>
          <w:ilvl w:val="0"/>
          <w:numId w:val="9"/>
        </w:numPr>
        <w:spacing w:before="0" w:beforeAutospacing="0"/>
        <w:rPr>
          <w:rFonts w:ascii="Arial" w:hAnsi="Arial" w:cs="Arial"/>
          <w:sz w:val="23"/>
          <w:szCs w:val="23"/>
        </w:rPr>
      </w:pPr>
      <w:r w:rsidRPr="00BC25FF">
        <w:rPr>
          <w:rFonts w:ascii="Arial" w:hAnsi="Arial" w:cs="Arial"/>
          <w:sz w:val="23"/>
          <w:szCs w:val="23"/>
        </w:rPr>
        <w:t>High level of accuracy, attention to detail, and strong organizational and time-management skills</w:t>
      </w:r>
    </w:p>
    <w:p w14:paraId="6B2ABE61" w14:textId="08E7CF63" w:rsidR="00CB4F2F" w:rsidRPr="00BC25FF" w:rsidRDefault="00CB4F2F" w:rsidP="00CB4F2F">
      <w:pPr>
        <w:pStyle w:val="NormalWeb"/>
        <w:numPr>
          <w:ilvl w:val="0"/>
          <w:numId w:val="9"/>
        </w:numPr>
        <w:spacing w:before="0" w:beforeAutospacing="0"/>
        <w:rPr>
          <w:rFonts w:ascii="Arial" w:hAnsi="Arial" w:cs="Arial"/>
          <w:sz w:val="23"/>
          <w:szCs w:val="23"/>
        </w:rPr>
      </w:pPr>
      <w:r w:rsidRPr="00BC25FF">
        <w:rPr>
          <w:rFonts w:ascii="Arial" w:hAnsi="Arial" w:cs="Arial"/>
          <w:sz w:val="23"/>
          <w:szCs w:val="23"/>
        </w:rPr>
        <w:t>Ability to handle confidential information with discretion and professionalism</w:t>
      </w:r>
    </w:p>
    <w:p w14:paraId="61D6748A" w14:textId="400BB865" w:rsidR="00CB4F2F" w:rsidRPr="00BC25FF" w:rsidRDefault="00CB4F2F" w:rsidP="00CB4F2F">
      <w:pPr>
        <w:pStyle w:val="NormalWeb"/>
        <w:numPr>
          <w:ilvl w:val="0"/>
          <w:numId w:val="9"/>
        </w:numPr>
        <w:spacing w:before="0" w:beforeAutospacing="0"/>
        <w:rPr>
          <w:rFonts w:ascii="Arial" w:hAnsi="Arial" w:cs="Arial"/>
          <w:sz w:val="23"/>
          <w:szCs w:val="23"/>
        </w:rPr>
      </w:pPr>
      <w:r w:rsidRPr="00BC25FF">
        <w:rPr>
          <w:rFonts w:ascii="Arial" w:hAnsi="Arial" w:cs="Arial"/>
          <w:sz w:val="23"/>
          <w:szCs w:val="23"/>
        </w:rPr>
        <w:t>Strong communication and interpersonal skills, with the ability to work effectively with staff, external service providers, and the public</w:t>
      </w:r>
    </w:p>
    <w:p w14:paraId="29FB327B" w14:textId="025EF935" w:rsidR="00530856" w:rsidRPr="00BC25FF" w:rsidRDefault="00CB4F2F" w:rsidP="008116FB">
      <w:pPr>
        <w:pStyle w:val="NormalWeb"/>
        <w:numPr>
          <w:ilvl w:val="0"/>
          <w:numId w:val="9"/>
        </w:numPr>
        <w:spacing w:before="0" w:beforeAutospacing="0"/>
        <w:rPr>
          <w:rFonts w:ascii="Arial" w:hAnsi="Arial" w:cs="Arial"/>
          <w:sz w:val="23"/>
          <w:szCs w:val="23"/>
        </w:rPr>
      </w:pPr>
      <w:r w:rsidRPr="00BC25FF">
        <w:rPr>
          <w:rFonts w:ascii="Arial" w:hAnsi="Arial" w:cs="Arial"/>
          <w:sz w:val="23"/>
          <w:szCs w:val="23"/>
        </w:rPr>
        <w:t>Ability to work independently while contributing as part of a small, collaborative team</w:t>
      </w:r>
    </w:p>
    <w:p w14:paraId="753F4019" w14:textId="770B54E8" w:rsidR="004077E5" w:rsidRPr="000F3991" w:rsidRDefault="004077E5" w:rsidP="002A6050">
      <w:pPr>
        <w:widowControl w:val="0"/>
        <w:ind w:right="442"/>
        <w:jc w:val="center"/>
        <w:rPr>
          <w:rFonts w:ascii="Arial" w:hAnsi="Arial" w:cs="Arial"/>
          <w:b/>
        </w:rPr>
      </w:pPr>
      <w:r>
        <w:rPr>
          <w:rFonts w:ascii="Arial" w:hAnsi="Arial" w:cs="Arial"/>
          <w:b/>
        </w:rPr>
        <w:t xml:space="preserve">Compensation is an hourly </w:t>
      </w:r>
      <w:r w:rsidR="00D824C6">
        <w:rPr>
          <w:rFonts w:ascii="Arial" w:hAnsi="Arial" w:cs="Arial"/>
          <w:b/>
        </w:rPr>
        <w:t>rate</w:t>
      </w:r>
      <w:r>
        <w:rPr>
          <w:rFonts w:ascii="Arial" w:hAnsi="Arial" w:cs="Arial"/>
          <w:b/>
        </w:rPr>
        <w:t xml:space="preserve"> in accordance with experience ($</w:t>
      </w:r>
      <w:r w:rsidR="0066156B">
        <w:rPr>
          <w:rFonts w:ascii="Arial" w:hAnsi="Arial" w:cs="Arial"/>
          <w:b/>
        </w:rPr>
        <w:t>35</w:t>
      </w:r>
      <w:r w:rsidR="00C557E0">
        <w:rPr>
          <w:rFonts w:ascii="Arial" w:hAnsi="Arial" w:cs="Arial"/>
          <w:b/>
        </w:rPr>
        <w:t>-37</w:t>
      </w:r>
      <w:r>
        <w:rPr>
          <w:rFonts w:ascii="Arial" w:hAnsi="Arial" w:cs="Arial"/>
          <w:b/>
        </w:rPr>
        <w:t xml:space="preserve">/hour) </w:t>
      </w:r>
      <w:r w:rsidR="00BC25FF">
        <w:rPr>
          <w:rFonts w:ascii="Arial" w:hAnsi="Arial" w:cs="Arial"/>
          <w:b/>
        </w:rPr>
        <w:t xml:space="preserve">7 hours per day </w:t>
      </w:r>
      <w:r>
        <w:rPr>
          <w:rFonts w:ascii="Arial" w:hAnsi="Arial" w:cs="Arial"/>
          <w:b/>
        </w:rPr>
        <w:t xml:space="preserve">with a pension, benefits and travel pay. </w:t>
      </w:r>
      <w:r w:rsidRPr="0095198E">
        <w:rPr>
          <w:rFonts w:ascii="Arial" w:hAnsi="Arial" w:cs="Arial"/>
        </w:rPr>
        <w:t>The successful applicant will provide a bank account for direct deposit</w:t>
      </w:r>
      <w:r>
        <w:rPr>
          <w:rFonts w:ascii="Arial" w:hAnsi="Arial" w:cs="Arial"/>
        </w:rPr>
        <w:t>.</w:t>
      </w:r>
    </w:p>
    <w:p w14:paraId="168B03A2" w14:textId="77777777" w:rsidR="004077E5" w:rsidRDefault="004077E5" w:rsidP="004077E5">
      <w:pPr>
        <w:widowControl w:val="0"/>
        <w:ind w:left="1152" w:right="983"/>
        <w:rPr>
          <w:rFonts w:ascii="Arial" w:hAnsi="Arial" w:cs="Arial"/>
          <w:b/>
        </w:rPr>
      </w:pPr>
    </w:p>
    <w:p w14:paraId="6E171DC3" w14:textId="4526A385" w:rsidR="004077E5" w:rsidRPr="0095198E" w:rsidRDefault="004077E5" w:rsidP="004077E5">
      <w:pPr>
        <w:widowControl w:val="0"/>
        <w:ind w:right="983"/>
        <w:jc w:val="center"/>
        <w:rPr>
          <w:rFonts w:ascii="Arial" w:hAnsi="Arial" w:cs="Arial"/>
          <w:b/>
        </w:rPr>
      </w:pPr>
      <w:r w:rsidRPr="0095198E">
        <w:rPr>
          <w:rFonts w:ascii="Arial" w:hAnsi="Arial" w:cs="Arial"/>
          <w:b/>
        </w:rPr>
        <w:t xml:space="preserve">Those interested should e-mail their résumés to </w:t>
      </w:r>
      <w:r w:rsidR="00D5288A">
        <w:rPr>
          <w:rFonts w:ascii="Arial" w:hAnsi="Arial" w:cs="Arial"/>
          <w:b/>
          <w:u w:val="single"/>
        </w:rPr>
        <w:t>spetten</w:t>
      </w:r>
      <w:r w:rsidRPr="0095198E">
        <w:rPr>
          <w:rFonts w:ascii="Arial" w:hAnsi="Arial" w:cs="Arial"/>
          <w:b/>
          <w:u w:val="single"/>
        </w:rPr>
        <w:t>@moosonee.ca</w:t>
      </w:r>
    </w:p>
    <w:p w14:paraId="07DDBFB9" w14:textId="46C2A2D9" w:rsidR="004077E5" w:rsidRPr="0095198E" w:rsidRDefault="004077E5" w:rsidP="004077E5">
      <w:pPr>
        <w:widowControl w:val="0"/>
        <w:ind w:right="983"/>
        <w:jc w:val="center"/>
        <w:rPr>
          <w:b/>
        </w:rPr>
      </w:pPr>
      <w:r w:rsidRPr="0095198E">
        <w:rPr>
          <w:rFonts w:ascii="Arial" w:hAnsi="Arial" w:cs="Arial"/>
          <w:b/>
        </w:rPr>
        <w:t>OR drop off at the Municipal Office (including 3 references)</w:t>
      </w:r>
    </w:p>
    <w:p w14:paraId="6110D5AD" w14:textId="42392F96" w:rsidR="004077E5" w:rsidRPr="004751C4" w:rsidRDefault="004077E5" w:rsidP="004077E5">
      <w:pPr>
        <w:widowControl w:val="0"/>
        <w:ind w:left="1152" w:right="983"/>
        <w:jc w:val="center"/>
        <w:rPr>
          <w:rFonts w:ascii="Arial" w:hAnsi="Arial" w:cs="Arial"/>
          <w:b/>
          <w:bCs/>
          <w:u w:val="single"/>
        </w:rPr>
      </w:pPr>
    </w:p>
    <w:p w14:paraId="5DE233E6" w14:textId="77777777" w:rsidR="004077E5" w:rsidRPr="0095198E" w:rsidRDefault="004077E5" w:rsidP="004077E5">
      <w:pPr>
        <w:widowControl w:val="0"/>
        <w:ind w:left="1152" w:right="983"/>
        <w:jc w:val="center"/>
      </w:pPr>
      <w:r w:rsidRPr="0095198E">
        <w:rPr>
          <w:rFonts w:ascii="Arial" w:hAnsi="Arial" w:cs="Arial"/>
        </w:rPr>
        <w:t>Town of Moosonee</w:t>
      </w:r>
    </w:p>
    <w:p w14:paraId="46D8123D" w14:textId="5F9BEDBD" w:rsidR="004077E5" w:rsidRPr="008116FB" w:rsidRDefault="004077E5" w:rsidP="008116FB">
      <w:pPr>
        <w:widowControl w:val="0"/>
        <w:ind w:left="1152" w:right="983"/>
        <w:jc w:val="center"/>
      </w:pPr>
      <w:r w:rsidRPr="0095198E">
        <w:rPr>
          <w:rFonts w:ascii="Arial" w:hAnsi="Arial" w:cs="Arial"/>
        </w:rPr>
        <w:t>5 First Street</w:t>
      </w:r>
      <w:r w:rsidR="008116FB">
        <w:t xml:space="preserve">, </w:t>
      </w:r>
      <w:r w:rsidRPr="0095198E">
        <w:rPr>
          <w:rFonts w:ascii="Arial" w:hAnsi="Arial" w:cs="Arial"/>
        </w:rPr>
        <w:t>Moosonee</w:t>
      </w:r>
      <w:r w:rsidR="008116FB">
        <w:rPr>
          <w:rFonts w:ascii="Arial" w:hAnsi="Arial" w:cs="Arial"/>
        </w:rPr>
        <w:t>, ON</w:t>
      </w:r>
    </w:p>
    <w:p w14:paraId="218981E8" w14:textId="77777777" w:rsidR="00DA39FD" w:rsidRDefault="00DA39FD" w:rsidP="004077E5">
      <w:pPr>
        <w:widowControl w:val="0"/>
        <w:ind w:left="1152" w:right="983"/>
        <w:jc w:val="center"/>
        <w:rPr>
          <w:rFonts w:ascii="Arial" w:hAnsi="Arial" w:cs="Arial"/>
        </w:rPr>
      </w:pPr>
    </w:p>
    <w:p w14:paraId="6B6ED022" w14:textId="06166966" w:rsidR="007232FD" w:rsidRPr="000F3991" w:rsidRDefault="007232FD" w:rsidP="00BC25FF">
      <w:pPr>
        <w:widowControl w:val="0"/>
        <w:ind w:right="983"/>
        <w:jc w:val="center"/>
        <w:rPr>
          <w:rFonts w:ascii="Arial" w:hAnsi="Arial" w:cs="Arial"/>
        </w:rPr>
      </w:pPr>
      <w:r w:rsidRPr="004751C4">
        <w:rPr>
          <w:rFonts w:ascii="Arial" w:hAnsi="Arial" w:cs="Arial"/>
          <w:b/>
          <w:bCs/>
          <w:u w:val="single"/>
        </w:rPr>
        <w:t xml:space="preserve">DEADLINE for applications is </w:t>
      </w:r>
      <w:r w:rsidR="00F7266A">
        <w:rPr>
          <w:rFonts w:ascii="Arial" w:hAnsi="Arial" w:cs="Arial"/>
          <w:b/>
          <w:bCs/>
          <w:u w:val="single"/>
        </w:rPr>
        <w:t>Wednesday January 28th</w:t>
      </w:r>
      <w:r w:rsidRPr="004751C4">
        <w:rPr>
          <w:rFonts w:ascii="Arial" w:hAnsi="Arial" w:cs="Arial"/>
          <w:b/>
          <w:bCs/>
          <w:u w:val="single"/>
        </w:rPr>
        <w:t>, 202</w:t>
      </w:r>
      <w:r w:rsidR="00F7266A">
        <w:rPr>
          <w:rFonts w:ascii="Arial" w:hAnsi="Arial" w:cs="Arial"/>
          <w:b/>
          <w:bCs/>
          <w:u w:val="single"/>
        </w:rPr>
        <w:t>6</w:t>
      </w:r>
      <w:r w:rsidRPr="004751C4">
        <w:rPr>
          <w:rFonts w:ascii="Arial" w:hAnsi="Arial" w:cs="Arial"/>
          <w:b/>
          <w:bCs/>
          <w:u w:val="single"/>
        </w:rPr>
        <w:t xml:space="preserve"> at 4:00pm</w:t>
      </w:r>
    </w:p>
    <w:p w14:paraId="6A409316" w14:textId="77777777" w:rsidR="004077E5" w:rsidRPr="0095198E" w:rsidRDefault="004077E5" w:rsidP="004077E5">
      <w:pPr>
        <w:widowControl w:val="0"/>
        <w:ind w:left="1152" w:right="983"/>
        <w:jc w:val="center"/>
      </w:pPr>
    </w:p>
    <w:p w14:paraId="4A57A688" w14:textId="3E72374B" w:rsidR="004077E5" w:rsidRPr="00012FC5" w:rsidRDefault="004077E5" w:rsidP="004077E5">
      <w:pPr>
        <w:spacing w:line="270" w:lineRule="atLeast"/>
        <w:ind w:left="-567" w:right="-563"/>
        <w:jc w:val="both"/>
        <w:rPr>
          <w:rFonts w:ascii="Arial" w:hAnsi="Arial" w:cs="Arial"/>
          <w:i/>
          <w:iCs/>
          <w:color w:val="333333"/>
          <w:bdr w:val="none" w:sz="0" w:space="0" w:color="auto" w:frame="1"/>
        </w:rPr>
      </w:pPr>
      <w:r w:rsidRPr="000F3991">
        <w:rPr>
          <w:rFonts w:ascii="Arial" w:hAnsi="Arial" w:cs="Arial"/>
          <w:i/>
          <w:iCs/>
          <w:color w:val="333333"/>
          <w:bdr w:val="none" w:sz="0" w:space="0" w:color="auto" w:frame="1"/>
        </w:rPr>
        <w:t xml:space="preserve">In accordance with the Municipal Freedom of Information and Protection of Privacy Act, personal information collected will be used only for the purposes of this employment opportunity. The Town of Moosonee is an equal opportunity employer that is committed to inclusive, barrier-free recruitment and selection processes. Please contact us if you require this posting in an alternate format. If contacted for an interview, please advise if you require accommodation. We thank all candidates who apply but advise that only those </w:t>
      </w:r>
      <w:r w:rsidR="00D824C6" w:rsidRPr="000F3991">
        <w:rPr>
          <w:rFonts w:ascii="Arial" w:hAnsi="Arial" w:cs="Arial"/>
          <w:i/>
          <w:iCs/>
          <w:color w:val="333333"/>
          <w:bdr w:val="none" w:sz="0" w:space="0" w:color="auto" w:frame="1"/>
        </w:rPr>
        <w:t>people</w:t>
      </w:r>
      <w:r w:rsidRPr="000F3991">
        <w:rPr>
          <w:rFonts w:ascii="Arial" w:hAnsi="Arial" w:cs="Arial"/>
          <w:i/>
          <w:iCs/>
          <w:color w:val="333333"/>
          <w:bdr w:val="none" w:sz="0" w:space="0" w:color="auto" w:frame="1"/>
        </w:rPr>
        <w:t xml:space="preserve"> selected for an interview will be contacted.</w:t>
      </w:r>
    </w:p>
    <w:p w14:paraId="32D42427" w14:textId="77777777" w:rsidR="00955306" w:rsidRPr="0039493E" w:rsidRDefault="00955306" w:rsidP="001F4A0E"/>
    <w:sectPr w:rsidR="00955306" w:rsidRPr="0039493E" w:rsidSect="008116FB">
      <w:footerReference w:type="default" r:id="rId8"/>
      <w:pgSz w:w="12240" w:h="20160" w:code="5"/>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684D2" w14:textId="77777777" w:rsidR="00A86CC1" w:rsidRDefault="00A86CC1" w:rsidP="000600A6">
      <w:r>
        <w:separator/>
      </w:r>
    </w:p>
  </w:endnote>
  <w:endnote w:type="continuationSeparator" w:id="0">
    <w:p w14:paraId="0672D656" w14:textId="77777777" w:rsidR="00A86CC1" w:rsidRDefault="00A86CC1" w:rsidP="00060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4242E" w14:textId="60D13643" w:rsidR="000600A6" w:rsidRPr="000600A6" w:rsidRDefault="000600A6">
    <w:pPr>
      <w:pStyle w:val="Footer"/>
      <w:rPr>
        <w:lang w:val="en-CA"/>
      </w:rPr>
    </w:pPr>
    <w:r>
      <w:rPr>
        <w:lang w:val="en-CA"/>
      </w:rPr>
      <w:t xml:space="preserve">Posted – </w:t>
    </w:r>
    <w:r w:rsidR="00C557E0">
      <w:rPr>
        <w:lang w:val="en-CA"/>
      </w:rPr>
      <w:t>14/01/26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FFC21" w14:textId="77777777" w:rsidR="00A86CC1" w:rsidRDefault="00A86CC1" w:rsidP="000600A6">
      <w:r>
        <w:separator/>
      </w:r>
    </w:p>
  </w:footnote>
  <w:footnote w:type="continuationSeparator" w:id="0">
    <w:p w14:paraId="320D83B9" w14:textId="77777777" w:rsidR="00A86CC1" w:rsidRDefault="00A86CC1" w:rsidP="000600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0"/>
    <w:lvl w:ilvl="0">
      <w:start w:val="1"/>
      <w:numFmt w:val="decimal"/>
      <w:pStyle w:val="Level1"/>
      <w:lvlText w:val="%1."/>
      <w:lvlJc w:val="left"/>
      <w:pPr>
        <w:tabs>
          <w:tab w:val="num" w:pos="360"/>
        </w:tabs>
        <w:ind w:left="360" w:hanging="36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B294D25"/>
    <w:multiLevelType w:val="hybridMultilevel"/>
    <w:tmpl w:val="7E9C880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64461D"/>
    <w:multiLevelType w:val="hybridMultilevel"/>
    <w:tmpl w:val="2716C8E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5ED614C"/>
    <w:multiLevelType w:val="hybridMultilevel"/>
    <w:tmpl w:val="A6101BB4"/>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4" w15:restartNumberingAfterBreak="0">
    <w:nsid w:val="2A7514BD"/>
    <w:multiLevelType w:val="hybridMultilevel"/>
    <w:tmpl w:val="AA866AEA"/>
    <w:lvl w:ilvl="0" w:tplc="F0B4B2AA">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F3B1B6D"/>
    <w:multiLevelType w:val="hybridMultilevel"/>
    <w:tmpl w:val="A78628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687BB7"/>
    <w:multiLevelType w:val="hybridMultilevel"/>
    <w:tmpl w:val="90800B4A"/>
    <w:lvl w:ilvl="0" w:tplc="1009000B">
      <w:start w:val="1"/>
      <w:numFmt w:val="bullet"/>
      <w:lvlText w:val=""/>
      <w:lvlJc w:val="left"/>
      <w:pPr>
        <w:ind w:left="770" w:hanging="360"/>
      </w:pPr>
      <w:rPr>
        <w:rFonts w:ascii="Wingdings" w:hAnsi="Wingdings" w:hint="default"/>
      </w:rPr>
    </w:lvl>
    <w:lvl w:ilvl="1" w:tplc="10090003" w:tentative="1">
      <w:start w:val="1"/>
      <w:numFmt w:val="bullet"/>
      <w:lvlText w:val="o"/>
      <w:lvlJc w:val="left"/>
      <w:pPr>
        <w:ind w:left="1490" w:hanging="360"/>
      </w:pPr>
      <w:rPr>
        <w:rFonts w:ascii="Courier New" w:hAnsi="Courier New" w:cs="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Courier New" w:hint="default"/>
      </w:rPr>
    </w:lvl>
    <w:lvl w:ilvl="8" w:tplc="10090005" w:tentative="1">
      <w:start w:val="1"/>
      <w:numFmt w:val="bullet"/>
      <w:lvlText w:val=""/>
      <w:lvlJc w:val="left"/>
      <w:pPr>
        <w:ind w:left="6530" w:hanging="360"/>
      </w:pPr>
      <w:rPr>
        <w:rFonts w:ascii="Wingdings" w:hAnsi="Wingdings" w:hint="default"/>
      </w:rPr>
    </w:lvl>
  </w:abstractNum>
  <w:abstractNum w:abstractNumId="7" w15:restartNumberingAfterBreak="0">
    <w:nsid w:val="5660596E"/>
    <w:multiLevelType w:val="hybridMultilevel"/>
    <w:tmpl w:val="35F0AC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BFB7815"/>
    <w:multiLevelType w:val="hybridMultilevel"/>
    <w:tmpl w:val="96B63A06"/>
    <w:lvl w:ilvl="0" w:tplc="10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3435BD9"/>
    <w:multiLevelType w:val="hybridMultilevel"/>
    <w:tmpl w:val="A2028F5C"/>
    <w:lvl w:ilvl="0" w:tplc="04090001">
      <w:start w:val="1"/>
      <w:numFmt w:val="bullet"/>
      <w:lvlText w:val=""/>
      <w:lvlJc w:val="left"/>
      <w:pPr>
        <w:tabs>
          <w:tab w:val="num" w:pos="2320"/>
        </w:tabs>
        <w:ind w:left="2320" w:hanging="360"/>
      </w:pPr>
      <w:rPr>
        <w:rFonts w:ascii="Symbol" w:hAnsi="Symbol" w:hint="default"/>
      </w:rPr>
    </w:lvl>
    <w:lvl w:ilvl="1" w:tplc="04090003" w:tentative="1">
      <w:start w:val="1"/>
      <w:numFmt w:val="bullet"/>
      <w:lvlText w:val="o"/>
      <w:lvlJc w:val="left"/>
      <w:pPr>
        <w:tabs>
          <w:tab w:val="num" w:pos="3040"/>
        </w:tabs>
        <w:ind w:left="3040" w:hanging="360"/>
      </w:pPr>
      <w:rPr>
        <w:rFonts w:ascii="Courier New" w:hAnsi="Courier New" w:cs="Courier New" w:hint="default"/>
      </w:rPr>
    </w:lvl>
    <w:lvl w:ilvl="2" w:tplc="04090005" w:tentative="1">
      <w:start w:val="1"/>
      <w:numFmt w:val="bullet"/>
      <w:lvlText w:val=""/>
      <w:lvlJc w:val="left"/>
      <w:pPr>
        <w:tabs>
          <w:tab w:val="num" w:pos="3760"/>
        </w:tabs>
        <w:ind w:left="3760" w:hanging="360"/>
      </w:pPr>
      <w:rPr>
        <w:rFonts w:ascii="Wingdings" w:hAnsi="Wingdings" w:hint="default"/>
      </w:rPr>
    </w:lvl>
    <w:lvl w:ilvl="3" w:tplc="04090001" w:tentative="1">
      <w:start w:val="1"/>
      <w:numFmt w:val="bullet"/>
      <w:lvlText w:val=""/>
      <w:lvlJc w:val="left"/>
      <w:pPr>
        <w:tabs>
          <w:tab w:val="num" w:pos="4480"/>
        </w:tabs>
        <w:ind w:left="4480" w:hanging="360"/>
      </w:pPr>
      <w:rPr>
        <w:rFonts w:ascii="Symbol" w:hAnsi="Symbol" w:hint="default"/>
      </w:rPr>
    </w:lvl>
    <w:lvl w:ilvl="4" w:tplc="04090003" w:tentative="1">
      <w:start w:val="1"/>
      <w:numFmt w:val="bullet"/>
      <w:lvlText w:val="o"/>
      <w:lvlJc w:val="left"/>
      <w:pPr>
        <w:tabs>
          <w:tab w:val="num" w:pos="5200"/>
        </w:tabs>
        <w:ind w:left="5200" w:hanging="360"/>
      </w:pPr>
      <w:rPr>
        <w:rFonts w:ascii="Courier New" w:hAnsi="Courier New" w:cs="Courier New" w:hint="default"/>
      </w:rPr>
    </w:lvl>
    <w:lvl w:ilvl="5" w:tplc="04090005" w:tentative="1">
      <w:start w:val="1"/>
      <w:numFmt w:val="bullet"/>
      <w:lvlText w:val=""/>
      <w:lvlJc w:val="left"/>
      <w:pPr>
        <w:tabs>
          <w:tab w:val="num" w:pos="5920"/>
        </w:tabs>
        <w:ind w:left="5920" w:hanging="360"/>
      </w:pPr>
      <w:rPr>
        <w:rFonts w:ascii="Wingdings" w:hAnsi="Wingdings" w:hint="default"/>
      </w:rPr>
    </w:lvl>
    <w:lvl w:ilvl="6" w:tplc="04090001" w:tentative="1">
      <w:start w:val="1"/>
      <w:numFmt w:val="bullet"/>
      <w:lvlText w:val=""/>
      <w:lvlJc w:val="left"/>
      <w:pPr>
        <w:tabs>
          <w:tab w:val="num" w:pos="6640"/>
        </w:tabs>
        <w:ind w:left="6640" w:hanging="360"/>
      </w:pPr>
      <w:rPr>
        <w:rFonts w:ascii="Symbol" w:hAnsi="Symbol" w:hint="default"/>
      </w:rPr>
    </w:lvl>
    <w:lvl w:ilvl="7" w:tplc="04090003" w:tentative="1">
      <w:start w:val="1"/>
      <w:numFmt w:val="bullet"/>
      <w:lvlText w:val="o"/>
      <w:lvlJc w:val="left"/>
      <w:pPr>
        <w:tabs>
          <w:tab w:val="num" w:pos="7360"/>
        </w:tabs>
        <w:ind w:left="7360" w:hanging="360"/>
      </w:pPr>
      <w:rPr>
        <w:rFonts w:ascii="Courier New" w:hAnsi="Courier New" w:cs="Courier New" w:hint="default"/>
      </w:rPr>
    </w:lvl>
    <w:lvl w:ilvl="8" w:tplc="04090005" w:tentative="1">
      <w:start w:val="1"/>
      <w:numFmt w:val="bullet"/>
      <w:lvlText w:val=""/>
      <w:lvlJc w:val="left"/>
      <w:pPr>
        <w:tabs>
          <w:tab w:val="num" w:pos="8080"/>
        </w:tabs>
        <w:ind w:left="8080" w:hanging="360"/>
      </w:pPr>
      <w:rPr>
        <w:rFonts w:ascii="Wingdings" w:hAnsi="Wingdings" w:hint="default"/>
      </w:rPr>
    </w:lvl>
  </w:abstractNum>
  <w:num w:numId="1" w16cid:durableId="1180121956">
    <w:abstractNumId w:val="9"/>
  </w:num>
  <w:num w:numId="2" w16cid:durableId="749041318">
    <w:abstractNumId w:val="5"/>
  </w:num>
  <w:num w:numId="3" w16cid:durableId="1836871279">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154950299">
    <w:abstractNumId w:val="3"/>
  </w:num>
  <w:num w:numId="5" w16cid:durableId="1992245951">
    <w:abstractNumId w:val="1"/>
  </w:num>
  <w:num w:numId="6" w16cid:durableId="495652573">
    <w:abstractNumId w:val="6"/>
  </w:num>
  <w:num w:numId="7" w16cid:durableId="1652519842">
    <w:abstractNumId w:val="7"/>
  </w:num>
  <w:num w:numId="8" w16cid:durableId="411858409">
    <w:abstractNumId w:val="8"/>
  </w:num>
  <w:num w:numId="9" w16cid:durableId="558445818">
    <w:abstractNumId w:val="2"/>
  </w:num>
  <w:num w:numId="10" w16cid:durableId="12556272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55306"/>
    <w:rsid w:val="00012350"/>
    <w:rsid w:val="00014DCE"/>
    <w:rsid w:val="00023AF6"/>
    <w:rsid w:val="00027F6E"/>
    <w:rsid w:val="000334E5"/>
    <w:rsid w:val="00044CEE"/>
    <w:rsid w:val="000600A6"/>
    <w:rsid w:val="000736E1"/>
    <w:rsid w:val="000A4D3F"/>
    <w:rsid w:val="000C1940"/>
    <w:rsid w:val="000C407C"/>
    <w:rsid w:val="000E01F5"/>
    <w:rsid w:val="001162FB"/>
    <w:rsid w:val="00130787"/>
    <w:rsid w:val="00130CD8"/>
    <w:rsid w:val="00146BDF"/>
    <w:rsid w:val="00151F5E"/>
    <w:rsid w:val="00157C85"/>
    <w:rsid w:val="00160ABF"/>
    <w:rsid w:val="00161448"/>
    <w:rsid w:val="00162472"/>
    <w:rsid w:val="001700C8"/>
    <w:rsid w:val="00186015"/>
    <w:rsid w:val="00186589"/>
    <w:rsid w:val="00187611"/>
    <w:rsid w:val="00187729"/>
    <w:rsid w:val="001A39E2"/>
    <w:rsid w:val="001A53B3"/>
    <w:rsid w:val="001B1DF1"/>
    <w:rsid w:val="001C7F20"/>
    <w:rsid w:val="001D2F9F"/>
    <w:rsid w:val="001F0093"/>
    <w:rsid w:val="001F4A0E"/>
    <w:rsid w:val="00202C0C"/>
    <w:rsid w:val="0021628C"/>
    <w:rsid w:val="002210FD"/>
    <w:rsid w:val="002429EF"/>
    <w:rsid w:val="002610CB"/>
    <w:rsid w:val="0027203D"/>
    <w:rsid w:val="00273838"/>
    <w:rsid w:val="002A6050"/>
    <w:rsid w:val="002A67DA"/>
    <w:rsid w:val="002B6D50"/>
    <w:rsid w:val="002E2A86"/>
    <w:rsid w:val="002E5EE4"/>
    <w:rsid w:val="002F75F2"/>
    <w:rsid w:val="003024C5"/>
    <w:rsid w:val="00337B72"/>
    <w:rsid w:val="00345E57"/>
    <w:rsid w:val="00351BC8"/>
    <w:rsid w:val="0036633B"/>
    <w:rsid w:val="00384578"/>
    <w:rsid w:val="0039493E"/>
    <w:rsid w:val="00395733"/>
    <w:rsid w:val="00397D6D"/>
    <w:rsid w:val="003A4F57"/>
    <w:rsid w:val="003A5447"/>
    <w:rsid w:val="003C352A"/>
    <w:rsid w:val="003D5C91"/>
    <w:rsid w:val="003D66AF"/>
    <w:rsid w:val="003E1D13"/>
    <w:rsid w:val="003E41FB"/>
    <w:rsid w:val="003E48EF"/>
    <w:rsid w:val="003E4E63"/>
    <w:rsid w:val="00404143"/>
    <w:rsid w:val="00404FA0"/>
    <w:rsid w:val="004077E5"/>
    <w:rsid w:val="00410EFA"/>
    <w:rsid w:val="00416811"/>
    <w:rsid w:val="0042456E"/>
    <w:rsid w:val="0043445D"/>
    <w:rsid w:val="00441467"/>
    <w:rsid w:val="004463BC"/>
    <w:rsid w:val="00463965"/>
    <w:rsid w:val="00474DF0"/>
    <w:rsid w:val="004751C4"/>
    <w:rsid w:val="004773DB"/>
    <w:rsid w:val="00482FAC"/>
    <w:rsid w:val="00490DFE"/>
    <w:rsid w:val="0049491B"/>
    <w:rsid w:val="00496896"/>
    <w:rsid w:val="004B6E9E"/>
    <w:rsid w:val="004C082A"/>
    <w:rsid w:val="004C1D92"/>
    <w:rsid w:val="004D0714"/>
    <w:rsid w:val="004E0F76"/>
    <w:rsid w:val="004E523A"/>
    <w:rsid w:val="004E6CFE"/>
    <w:rsid w:val="004F5290"/>
    <w:rsid w:val="00501715"/>
    <w:rsid w:val="00506B07"/>
    <w:rsid w:val="00507AB1"/>
    <w:rsid w:val="00510267"/>
    <w:rsid w:val="00526BAA"/>
    <w:rsid w:val="00530856"/>
    <w:rsid w:val="00534CEE"/>
    <w:rsid w:val="00545582"/>
    <w:rsid w:val="005524EA"/>
    <w:rsid w:val="005556F5"/>
    <w:rsid w:val="005613D8"/>
    <w:rsid w:val="005804FD"/>
    <w:rsid w:val="00583A4D"/>
    <w:rsid w:val="00591592"/>
    <w:rsid w:val="005A0B22"/>
    <w:rsid w:val="005C01E9"/>
    <w:rsid w:val="005D6202"/>
    <w:rsid w:val="005E561C"/>
    <w:rsid w:val="005F2DCF"/>
    <w:rsid w:val="006017D1"/>
    <w:rsid w:val="00613917"/>
    <w:rsid w:val="00620E19"/>
    <w:rsid w:val="00620EB4"/>
    <w:rsid w:val="0062355F"/>
    <w:rsid w:val="0062535C"/>
    <w:rsid w:val="00636720"/>
    <w:rsid w:val="00637B31"/>
    <w:rsid w:val="00637F8D"/>
    <w:rsid w:val="0064034B"/>
    <w:rsid w:val="0064056A"/>
    <w:rsid w:val="006523D0"/>
    <w:rsid w:val="006567D3"/>
    <w:rsid w:val="00657B57"/>
    <w:rsid w:val="00660F2F"/>
    <w:rsid w:val="0066156B"/>
    <w:rsid w:val="00663B96"/>
    <w:rsid w:val="00684958"/>
    <w:rsid w:val="00690D0D"/>
    <w:rsid w:val="006C1132"/>
    <w:rsid w:val="006D3D6A"/>
    <w:rsid w:val="006D5025"/>
    <w:rsid w:val="006D5263"/>
    <w:rsid w:val="006D5FB7"/>
    <w:rsid w:val="006F39F4"/>
    <w:rsid w:val="006F4DC6"/>
    <w:rsid w:val="007046E6"/>
    <w:rsid w:val="007232FD"/>
    <w:rsid w:val="0073328D"/>
    <w:rsid w:val="007528DE"/>
    <w:rsid w:val="007528FD"/>
    <w:rsid w:val="00752C14"/>
    <w:rsid w:val="00760613"/>
    <w:rsid w:val="00767693"/>
    <w:rsid w:val="007766BB"/>
    <w:rsid w:val="00783FDD"/>
    <w:rsid w:val="007905CC"/>
    <w:rsid w:val="00796712"/>
    <w:rsid w:val="007A36AD"/>
    <w:rsid w:val="007A7E83"/>
    <w:rsid w:val="007C6A69"/>
    <w:rsid w:val="007D0E00"/>
    <w:rsid w:val="007D563E"/>
    <w:rsid w:val="007F2F95"/>
    <w:rsid w:val="007F3E3F"/>
    <w:rsid w:val="008079CA"/>
    <w:rsid w:val="008116FB"/>
    <w:rsid w:val="00815A6B"/>
    <w:rsid w:val="00835727"/>
    <w:rsid w:val="008436E7"/>
    <w:rsid w:val="00843C7C"/>
    <w:rsid w:val="00851552"/>
    <w:rsid w:val="00870CC1"/>
    <w:rsid w:val="00873CF8"/>
    <w:rsid w:val="00874457"/>
    <w:rsid w:val="00892323"/>
    <w:rsid w:val="008A3074"/>
    <w:rsid w:val="008B07CD"/>
    <w:rsid w:val="008B51D8"/>
    <w:rsid w:val="008C03F7"/>
    <w:rsid w:val="008C2D5D"/>
    <w:rsid w:val="008C3E3D"/>
    <w:rsid w:val="008C75FE"/>
    <w:rsid w:val="008E0CB9"/>
    <w:rsid w:val="008E24F6"/>
    <w:rsid w:val="008E4108"/>
    <w:rsid w:val="008E751C"/>
    <w:rsid w:val="008F2743"/>
    <w:rsid w:val="008F4A3C"/>
    <w:rsid w:val="008F7B71"/>
    <w:rsid w:val="0091648A"/>
    <w:rsid w:val="00933BEE"/>
    <w:rsid w:val="00955306"/>
    <w:rsid w:val="00964709"/>
    <w:rsid w:val="00987972"/>
    <w:rsid w:val="00997D11"/>
    <w:rsid w:val="009B2D86"/>
    <w:rsid w:val="009C29B9"/>
    <w:rsid w:val="009C47D8"/>
    <w:rsid w:val="00A25899"/>
    <w:rsid w:val="00A30089"/>
    <w:rsid w:val="00A4474D"/>
    <w:rsid w:val="00A51CD3"/>
    <w:rsid w:val="00A60BD5"/>
    <w:rsid w:val="00A80F24"/>
    <w:rsid w:val="00A86CC1"/>
    <w:rsid w:val="00AA438A"/>
    <w:rsid w:val="00AA601B"/>
    <w:rsid w:val="00AB74E0"/>
    <w:rsid w:val="00B02452"/>
    <w:rsid w:val="00B03E9E"/>
    <w:rsid w:val="00B04397"/>
    <w:rsid w:val="00B05CC2"/>
    <w:rsid w:val="00B14914"/>
    <w:rsid w:val="00B16CCF"/>
    <w:rsid w:val="00B171D2"/>
    <w:rsid w:val="00B2231B"/>
    <w:rsid w:val="00B36244"/>
    <w:rsid w:val="00B36422"/>
    <w:rsid w:val="00B400CB"/>
    <w:rsid w:val="00B414E6"/>
    <w:rsid w:val="00B415C4"/>
    <w:rsid w:val="00B47F8B"/>
    <w:rsid w:val="00B53458"/>
    <w:rsid w:val="00B572FD"/>
    <w:rsid w:val="00B60C94"/>
    <w:rsid w:val="00B618EE"/>
    <w:rsid w:val="00B723A9"/>
    <w:rsid w:val="00B814A1"/>
    <w:rsid w:val="00B8528D"/>
    <w:rsid w:val="00B92A71"/>
    <w:rsid w:val="00BA25C3"/>
    <w:rsid w:val="00BC25FF"/>
    <w:rsid w:val="00BD2BE1"/>
    <w:rsid w:val="00BE64CF"/>
    <w:rsid w:val="00BE6B8F"/>
    <w:rsid w:val="00BF2DA5"/>
    <w:rsid w:val="00C0159B"/>
    <w:rsid w:val="00C03504"/>
    <w:rsid w:val="00C03EEC"/>
    <w:rsid w:val="00C07026"/>
    <w:rsid w:val="00C4017E"/>
    <w:rsid w:val="00C47E91"/>
    <w:rsid w:val="00C557E0"/>
    <w:rsid w:val="00C65512"/>
    <w:rsid w:val="00C8262E"/>
    <w:rsid w:val="00C949FD"/>
    <w:rsid w:val="00CA31A1"/>
    <w:rsid w:val="00CB4F2F"/>
    <w:rsid w:val="00CB5F08"/>
    <w:rsid w:val="00CB611D"/>
    <w:rsid w:val="00CC10BF"/>
    <w:rsid w:val="00CC1238"/>
    <w:rsid w:val="00CC3665"/>
    <w:rsid w:val="00CD5EAA"/>
    <w:rsid w:val="00CE6037"/>
    <w:rsid w:val="00CE6A71"/>
    <w:rsid w:val="00CF452A"/>
    <w:rsid w:val="00CF6B6C"/>
    <w:rsid w:val="00D1105D"/>
    <w:rsid w:val="00D130DD"/>
    <w:rsid w:val="00D20B56"/>
    <w:rsid w:val="00D5288A"/>
    <w:rsid w:val="00D5404A"/>
    <w:rsid w:val="00D61C3F"/>
    <w:rsid w:val="00D709F6"/>
    <w:rsid w:val="00D824C6"/>
    <w:rsid w:val="00D82703"/>
    <w:rsid w:val="00D84E1B"/>
    <w:rsid w:val="00D86B13"/>
    <w:rsid w:val="00D873EF"/>
    <w:rsid w:val="00D9595D"/>
    <w:rsid w:val="00D9701E"/>
    <w:rsid w:val="00DA002B"/>
    <w:rsid w:val="00DA39FD"/>
    <w:rsid w:val="00DA3B6D"/>
    <w:rsid w:val="00DA3C4E"/>
    <w:rsid w:val="00DB7E30"/>
    <w:rsid w:val="00DD077C"/>
    <w:rsid w:val="00DD321F"/>
    <w:rsid w:val="00DD370B"/>
    <w:rsid w:val="00DD6F72"/>
    <w:rsid w:val="00DE4FF6"/>
    <w:rsid w:val="00DF35C2"/>
    <w:rsid w:val="00DF62A6"/>
    <w:rsid w:val="00DF75F0"/>
    <w:rsid w:val="00E001FE"/>
    <w:rsid w:val="00E01700"/>
    <w:rsid w:val="00E02D43"/>
    <w:rsid w:val="00E03105"/>
    <w:rsid w:val="00E20EF0"/>
    <w:rsid w:val="00E2165F"/>
    <w:rsid w:val="00E2425A"/>
    <w:rsid w:val="00E724BF"/>
    <w:rsid w:val="00E77623"/>
    <w:rsid w:val="00E91E35"/>
    <w:rsid w:val="00E93CFD"/>
    <w:rsid w:val="00E94634"/>
    <w:rsid w:val="00E97B25"/>
    <w:rsid w:val="00EA5E7A"/>
    <w:rsid w:val="00EA5FEC"/>
    <w:rsid w:val="00EB2F33"/>
    <w:rsid w:val="00EC0583"/>
    <w:rsid w:val="00EC3D36"/>
    <w:rsid w:val="00ED152C"/>
    <w:rsid w:val="00ED2DEC"/>
    <w:rsid w:val="00EE68B7"/>
    <w:rsid w:val="00EE6CD8"/>
    <w:rsid w:val="00EF49C7"/>
    <w:rsid w:val="00EF69E6"/>
    <w:rsid w:val="00F13E14"/>
    <w:rsid w:val="00F16F0C"/>
    <w:rsid w:val="00F22A10"/>
    <w:rsid w:val="00F26661"/>
    <w:rsid w:val="00F30342"/>
    <w:rsid w:val="00F334C5"/>
    <w:rsid w:val="00F46863"/>
    <w:rsid w:val="00F7266A"/>
    <w:rsid w:val="00F754AF"/>
    <w:rsid w:val="00F841CB"/>
    <w:rsid w:val="00F920BF"/>
    <w:rsid w:val="00F938DD"/>
    <w:rsid w:val="00FB087D"/>
    <w:rsid w:val="00FB1A0A"/>
    <w:rsid w:val="00FB6477"/>
    <w:rsid w:val="00FC3A60"/>
    <w:rsid w:val="00FD2955"/>
    <w:rsid w:val="0D8AD76B"/>
    <w:rsid w:val="22938C36"/>
    <w:rsid w:val="3E042D40"/>
    <w:rsid w:val="7B26BC1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D423FD"/>
  <w15:docId w15:val="{1D5D7EBE-C32D-4BA5-8E5D-A47D43670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7693"/>
    <w:rPr>
      <w:sz w:val="24"/>
      <w:szCs w:val="24"/>
    </w:rPr>
  </w:style>
  <w:style w:type="paragraph" w:styleId="Heading2">
    <w:name w:val="heading 2"/>
    <w:basedOn w:val="Normal"/>
    <w:next w:val="Normal"/>
    <w:qFormat/>
    <w:rsid w:val="00955306"/>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55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20EB4"/>
    <w:rPr>
      <w:rFonts w:ascii="Tahoma" w:hAnsi="Tahoma" w:cs="Tahoma"/>
      <w:sz w:val="16"/>
      <w:szCs w:val="16"/>
    </w:rPr>
  </w:style>
  <w:style w:type="character" w:styleId="Hyperlink">
    <w:name w:val="Hyperlink"/>
    <w:basedOn w:val="DefaultParagraphFont"/>
    <w:rsid w:val="002429EF"/>
    <w:rPr>
      <w:color w:val="0000FF"/>
      <w:u w:val="single"/>
    </w:rPr>
  </w:style>
  <w:style w:type="paragraph" w:customStyle="1" w:styleId="Level1">
    <w:name w:val="Level 1"/>
    <w:basedOn w:val="Normal"/>
    <w:rsid w:val="00014DCE"/>
    <w:pPr>
      <w:widowControl w:val="0"/>
      <w:numPr>
        <w:numId w:val="3"/>
      </w:numPr>
      <w:autoSpaceDE w:val="0"/>
      <w:autoSpaceDN w:val="0"/>
      <w:adjustRightInd w:val="0"/>
      <w:ind w:left="360" w:hanging="360"/>
      <w:outlineLvl w:val="0"/>
    </w:pPr>
    <w:rPr>
      <w:rFonts w:ascii="Univers" w:hAnsi="Univers"/>
      <w:sz w:val="20"/>
    </w:rPr>
  </w:style>
  <w:style w:type="paragraph" w:customStyle="1" w:styleId="Default">
    <w:name w:val="Default"/>
    <w:rsid w:val="00F16F0C"/>
    <w:pPr>
      <w:autoSpaceDE w:val="0"/>
      <w:autoSpaceDN w:val="0"/>
      <w:adjustRightInd w:val="0"/>
    </w:pPr>
    <w:rPr>
      <w:rFonts w:ascii="Arial" w:hAnsi="Arial" w:cs="Arial"/>
      <w:color w:val="000000"/>
      <w:sz w:val="24"/>
      <w:szCs w:val="24"/>
      <w:lang w:val="en-CA"/>
    </w:rPr>
  </w:style>
  <w:style w:type="paragraph" w:styleId="Header">
    <w:name w:val="header"/>
    <w:basedOn w:val="Normal"/>
    <w:link w:val="HeaderChar"/>
    <w:rsid w:val="000600A6"/>
    <w:pPr>
      <w:tabs>
        <w:tab w:val="center" w:pos="4680"/>
        <w:tab w:val="right" w:pos="9360"/>
      </w:tabs>
    </w:pPr>
  </w:style>
  <w:style w:type="character" w:customStyle="1" w:styleId="HeaderChar">
    <w:name w:val="Header Char"/>
    <w:basedOn w:val="DefaultParagraphFont"/>
    <w:link w:val="Header"/>
    <w:rsid w:val="000600A6"/>
    <w:rPr>
      <w:sz w:val="24"/>
      <w:szCs w:val="24"/>
    </w:rPr>
  </w:style>
  <w:style w:type="paragraph" w:styleId="Footer">
    <w:name w:val="footer"/>
    <w:basedOn w:val="Normal"/>
    <w:link w:val="FooterChar"/>
    <w:rsid w:val="000600A6"/>
    <w:pPr>
      <w:tabs>
        <w:tab w:val="center" w:pos="4680"/>
        <w:tab w:val="right" w:pos="9360"/>
      </w:tabs>
    </w:pPr>
  </w:style>
  <w:style w:type="character" w:customStyle="1" w:styleId="FooterChar">
    <w:name w:val="Footer Char"/>
    <w:basedOn w:val="DefaultParagraphFont"/>
    <w:link w:val="Footer"/>
    <w:rsid w:val="000600A6"/>
    <w:rPr>
      <w:sz w:val="24"/>
      <w:szCs w:val="24"/>
    </w:rPr>
  </w:style>
  <w:style w:type="character" w:styleId="UnresolvedMention">
    <w:name w:val="Unresolved Mention"/>
    <w:basedOn w:val="DefaultParagraphFont"/>
    <w:uiPriority w:val="99"/>
    <w:semiHidden/>
    <w:unhideWhenUsed/>
    <w:rsid w:val="00DA3B6D"/>
    <w:rPr>
      <w:color w:val="605E5C"/>
      <w:shd w:val="clear" w:color="auto" w:fill="E1DFDD"/>
    </w:rPr>
  </w:style>
  <w:style w:type="paragraph" w:styleId="ListParagraph">
    <w:name w:val="List Paragraph"/>
    <w:basedOn w:val="Normal"/>
    <w:uiPriority w:val="34"/>
    <w:qFormat/>
    <w:rsid w:val="004077E5"/>
    <w:pPr>
      <w:ind w:left="720"/>
      <w:contextualSpacing/>
    </w:pPr>
    <w:rPr>
      <w:color w:val="000000"/>
      <w:kern w:val="28"/>
      <w:sz w:val="20"/>
      <w:szCs w:val="20"/>
      <w:lang w:val="en-CA" w:eastAsia="en-CA"/>
    </w:rPr>
  </w:style>
  <w:style w:type="paragraph" w:styleId="NormalWeb">
    <w:name w:val="Normal (Web)"/>
    <w:basedOn w:val="Normal"/>
    <w:uiPriority w:val="99"/>
    <w:unhideWhenUsed/>
    <w:rsid w:val="00CB4F2F"/>
    <w:pPr>
      <w:spacing w:before="100" w:beforeAutospacing="1" w:after="100" w:afterAutospacing="1"/>
    </w:pPr>
    <w:rPr>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487</Words>
  <Characters>2725</Characters>
  <Application>Microsoft Office Word</Application>
  <DocSecurity>0</DocSecurity>
  <Lines>302</Lines>
  <Paragraphs>178</Paragraphs>
  <ScaleCrop>false</ScaleCrop>
  <Company>Dibrina Sure HR</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Ehren Baldauf</dc:creator>
  <cp:keywords/>
  <cp:lastModifiedBy>CAO</cp:lastModifiedBy>
  <cp:revision>19</cp:revision>
  <cp:lastPrinted>2026-01-14T16:41:00Z</cp:lastPrinted>
  <dcterms:created xsi:type="dcterms:W3CDTF">2026-01-14T16:14:00Z</dcterms:created>
  <dcterms:modified xsi:type="dcterms:W3CDTF">2026-01-14T16:43:00Z</dcterms:modified>
</cp:coreProperties>
</file>